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BD" w:rsidRDefault="002B43BD" w:rsidP="002B43BD">
      <w:pPr>
        <w:jc w:val="center"/>
        <w:rPr>
          <w:rtl/>
        </w:rPr>
      </w:pPr>
    </w:p>
    <w:p w:rsidR="008D1C6F" w:rsidRDefault="008D1C6F" w:rsidP="002B43BD">
      <w:pPr>
        <w:jc w:val="center"/>
        <w:rPr>
          <w:rtl/>
        </w:rPr>
      </w:pPr>
    </w:p>
    <w:p w:rsidR="008D1C6F" w:rsidRDefault="008D1C6F" w:rsidP="002B43BD">
      <w:pPr>
        <w:jc w:val="center"/>
        <w:rPr>
          <w:rtl/>
        </w:rPr>
      </w:pPr>
    </w:p>
    <w:p w:rsidR="008D1C6F" w:rsidRDefault="008D1C6F" w:rsidP="002B43BD">
      <w:pPr>
        <w:jc w:val="center"/>
        <w:rPr>
          <w:rtl/>
        </w:rPr>
      </w:pPr>
    </w:p>
    <w:p w:rsidR="008D1C6F" w:rsidRDefault="008D1C6F" w:rsidP="002B43BD">
      <w:pPr>
        <w:jc w:val="center"/>
        <w:rPr>
          <w:rtl/>
        </w:rPr>
      </w:pPr>
      <w:bookmarkStart w:id="0" w:name="_GoBack"/>
      <w:bookmarkEnd w:id="0"/>
    </w:p>
    <w:p w:rsidR="002B43BD" w:rsidRDefault="002B43BD" w:rsidP="002B43BD">
      <w:pPr>
        <w:jc w:val="center"/>
        <w:rPr>
          <w:rtl/>
        </w:rPr>
      </w:pPr>
    </w:p>
    <w:p w:rsidR="002B43BD" w:rsidRDefault="002B43BD" w:rsidP="002B43BD">
      <w:pPr>
        <w:jc w:val="center"/>
        <w:rPr>
          <w:rtl/>
        </w:rPr>
      </w:pPr>
    </w:p>
    <w:p w:rsidR="002B43BD" w:rsidRDefault="002B43BD" w:rsidP="002B43BD">
      <w:pPr>
        <w:jc w:val="center"/>
        <w:rPr>
          <w:rtl/>
        </w:rPr>
      </w:pPr>
    </w:p>
    <w:p w:rsidR="002B43BD" w:rsidRPr="00BF0E47" w:rsidRDefault="002B43BD" w:rsidP="002B43BD">
      <w:pPr>
        <w:jc w:val="center"/>
        <w:rPr>
          <w:b/>
          <w:bCs/>
          <w:rtl/>
        </w:rPr>
      </w:pPr>
    </w:p>
    <w:p w:rsidR="002B43BD" w:rsidRPr="00BF0E47" w:rsidRDefault="00BF0E47" w:rsidP="00BF0E47">
      <w:pPr>
        <w:spacing w:after="0"/>
        <w:jc w:val="center"/>
        <w:rPr>
          <w:b/>
          <w:bCs/>
          <w:rtl/>
        </w:rPr>
      </w:pPr>
      <w:r w:rsidRPr="00BF0E47">
        <w:rPr>
          <w:rFonts w:hint="cs"/>
          <w:b/>
          <w:bCs/>
          <w:rtl/>
        </w:rPr>
        <w:t xml:space="preserve">عطاء رقم (3/2023) والخاص بـــــ" التامين على ممتلكات الجامعة المنقولة وغير المنقولة </w:t>
      </w:r>
      <w:proofErr w:type="gramStart"/>
      <w:r w:rsidRPr="00BF0E47">
        <w:rPr>
          <w:rFonts w:hint="cs"/>
          <w:b/>
          <w:bCs/>
          <w:rtl/>
        </w:rPr>
        <w:t>" .</w:t>
      </w:r>
      <w:proofErr w:type="gramEnd"/>
    </w:p>
    <w:p w:rsidR="002B43BD" w:rsidRDefault="002B43BD" w:rsidP="00BF0E47">
      <w:pPr>
        <w:spacing w:after="0"/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XSpec="center" w:tblpY="844"/>
        <w:tblW w:w="0" w:type="auto"/>
        <w:tblLook w:val="04A0" w:firstRow="1" w:lastRow="0" w:firstColumn="1" w:lastColumn="0" w:noHBand="0" w:noVBand="1"/>
      </w:tblPr>
      <w:tblGrid>
        <w:gridCol w:w="4675"/>
        <w:gridCol w:w="2550"/>
      </w:tblGrid>
      <w:tr w:rsidR="00BF0E47" w:rsidTr="008D1C6F">
        <w:tc>
          <w:tcPr>
            <w:tcW w:w="4675" w:type="dxa"/>
            <w:shd w:val="clear" w:color="auto" w:fill="D0CECE" w:themeFill="background2" w:themeFillShade="E6"/>
          </w:tcPr>
          <w:p w:rsidR="00BF0E47" w:rsidRPr="00BF0E47" w:rsidRDefault="00BF0E47" w:rsidP="008D1C6F">
            <w:pPr>
              <w:jc w:val="center"/>
              <w:rPr>
                <w:b/>
                <w:bCs/>
                <w:rtl/>
              </w:rPr>
            </w:pPr>
            <w:r w:rsidRPr="00BF0E47">
              <w:rPr>
                <w:rFonts w:hint="cs"/>
                <w:b/>
                <w:bCs/>
                <w:rtl/>
              </w:rPr>
              <w:t>مبلغ التعويض</w:t>
            </w:r>
          </w:p>
          <w:p w:rsidR="00BF0E47" w:rsidRPr="00BF0E47" w:rsidRDefault="00BF0E47" w:rsidP="008D1C6F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shd w:val="clear" w:color="auto" w:fill="D0CECE" w:themeFill="background2" w:themeFillShade="E6"/>
          </w:tcPr>
          <w:p w:rsidR="00BF0E47" w:rsidRPr="00BF0E47" w:rsidRDefault="00BF0E47" w:rsidP="008D1C6F">
            <w:pPr>
              <w:jc w:val="center"/>
              <w:rPr>
                <w:b/>
                <w:bCs/>
              </w:rPr>
            </w:pPr>
            <w:r w:rsidRPr="00BF0E47">
              <w:rPr>
                <w:rFonts w:hint="cs"/>
                <w:b/>
                <w:bCs/>
                <w:rtl/>
              </w:rPr>
              <w:t>السنة</w:t>
            </w:r>
          </w:p>
        </w:tc>
      </w:tr>
      <w:tr w:rsidR="00BF0E47" w:rsidTr="008D1C6F">
        <w:tc>
          <w:tcPr>
            <w:tcW w:w="4675" w:type="dxa"/>
          </w:tcPr>
          <w:p w:rsidR="00BF0E47" w:rsidRDefault="00BF0E47" w:rsidP="008D1C6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2000 دينار</w:t>
            </w:r>
          </w:p>
          <w:p w:rsidR="00BF0E47" w:rsidRDefault="00BF0E47" w:rsidP="008D1C6F">
            <w:pPr>
              <w:jc w:val="center"/>
            </w:pPr>
          </w:p>
        </w:tc>
        <w:tc>
          <w:tcPr>
            <w:tcW w:w="2550" w:type="dxa"/>
          </w:tcPr>
          <w:p w:rsidR="00BF0E47" w:rsidRDefault="00BF0E47" w:rsidP="008D1C6F">
            <w:pPr>
              <w:jc w:val="center"/>
            </w:pPr>
            <w:r>
              <w:rPr>
                <w:rFonts w:hint="cs"/>
                <w:rtl/>
              </w:rPr>
              <w:t>2019</w:t>
            </w:r>
          </w:p>
        </w:tc>
      </w:tr>
    </w:tbl>
    <w:p w:rsidR="00EE16B5" w:rsidRPr="008D1C6F" w:rsidRDefault="002B43BD" w:rsidP="008D1C6F">
      <w:pPr>
        <w:spacing w:after="0"/>
        <w:jc w:val="center"/>
        <w:rPr>
          <w:b/>
          <w:bCs/>
          <w:u w:val="single"/>
        </w:rPr>
      </w:pPr>
      <w:r w:rsidRPr="008D1C6F">
        <w:rPr>
          <w:rFonts w:hint="cs"/>
          <w:b/>
          <w:bCs/>
          <w:u w:val="single"/>
          <w:rtl/>
        </w:rPr>
        <w:t xml:space="preserve">الخبرة التعويضية </w:t>
      </w:r>
      <w:r w:rsidR="008D1C6F" w:rsidRPr="008D1C6F">
        <w:rPr>
          <w:rFonts w:hint="cs"/>
          <w:b/>
          <w:bCs/>
          <w:u w:val="single"/>
          <w:rtl/>
        </w:rPr>
        <w:t xml:space="preserve"> </w:t>
      </w:r>
    </w:p>
    <w:sectPr w:rsidR="00EE16B5" w:rsidRPr="008D1C6F" w:rsidSect="008D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22"/>
    <w:rsid w:val="002A0522"/>
    <w:rsid w:val="002B43BD"/>
    <w:rsid w:val="008D1C6F"/>
    <w:rsid w:val="00BC3874"/>
    <w:rsid w:val="00BF0E47"/>
    <w:rsid w:val="00E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C1CB"/>
  <w15:chartTrackingRefBased/>
  <w15:docId w15:val="{62C6FEDE-6438-42E8-9268-DE7EF58A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B43B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2B43BD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8D1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test222</dc:creator>
  <cp:keywords/>
  <dc:description/>
  <cp:lastModifiedBy>test222</cp:lastModifiedBy>
  <cp:revision>5</cp:revision>
  <cp:lastPrinted>2023-02-16T08:47:00Z</cp:lastPrinted>
  <dcterms:created xsi:type="dcterms:W3CDTF">2023-02-15T08:15:00Z</dcterms:created>
  <dcterms:modified xsi:type="dcterms:W3CDTF">2023-02-16T08:48:00Z</dcterms:modified>
</cp:coreProperties>
</file>